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524F3" w14:textId="048828F3" w:rsidR="00AF30CE" w:rsidRDefault="00D75AC8" w:rsidP="00D75AC8">
      <w:pPr>
        <w:pStyle w:val="Caption"/>
        <w:keepNext/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 xml:space="preserve">        </w:t>
      </w:r>
      <w:r w:rsidR="00AF30CE" w:rsidRPr="00AF30CE">
        <w:rPr>
          <w:color w:val="244061" w:themeColor="accent1" w:themeShade="80"/>
          <w:sz w:val="32"/>
          <w:szCs w:val="32"/>
        </w:rPr>
        <w:t>Timeline</w:t>
      </w:r>
      <w:r w:rsidR="00AF30CE">
        <w:rPr>
          <w:color w:val="244061" w:themeColor="accent1" w:themeShade="80"/>
          <w:sz w:val="32"/>
          <w:szCs w:val="32"/>
        </w:rPr>
        <w:t xml:space="preserve"> and procedures</w:t>
      </w:r>
      <w:r w:rsidR="00AF30CE" w:rsidRPr="00AF30CE">
        <w:rPr>
          <w:color w:val="244061" w:themeColor="accent1" w:themeShade="80"/>
          <w:sz w:val="32"/>
          <w:szCs w:val="32"/>
        </w:rPr>
        <w:t xml:space="preserve"> for Purchasing through OSL </w:t>
      </w:r>
      <w:r w:rsidR="00AF30CE">
        <w:rPr>
          <w:color w:val="244061" w:themeColor="accent1" w:themeShade="80"/>
          <w:sz w:val="32"/>
          <w:szCs w:val="32"/>
        </w:rPr>
        <w:t xml:space="preserve">Business Center </w:t>
      </w:r>
    </w:p>
    <w:p w14:paraId="7BDC8CCA" w14:textId="20925837" w:rsidR="00D75AC8" w:rsidRPr="00D75AC8" w:rsidRDefault="00D75AC8" w:rsidP="00D75AC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5AC8">
        <w:rPr>
          <w:sz w:val="22"/>
          <w:szCs w:val="22"/>
        </w:rPr>
        <w:t xml:space="preserve">Purchase for </w:t>
      </w:r>
      <w:r w:rsidRPr="00D75AC8">
        <w:rPr>
          <w:sz w:val="22"/>
          <w:szCs w:val="22"/>
          <w:u w:val="single"/>
        </w:rPr>
        <w:t>events</w:t>
      </w:r>
      <w:r w:rsidRPr="00D75AC8">
        <w:rPr>
          <w:sz w:val="22"/>
          <w:szCs w:val="22"/>
        </w:rPr>
        <w:t xml:space="preserve"> must have a complete</w:t>
      </w:r>
      <w:r>
        <w:rPr>
          <w:sz w:val="22"/>
          <w:szCs w:val="22"/>
        </w:rPr>
        <w:t>d approved</w:t>
      </w:r>
      <w:r w:rsidRPr="00D75AC8">
        <w:rPr>
          <w:sz w:val="22"/>
          <w:szCs w:val="22"/>
        </w:rPr>
        <w:t xml:space="preserve"> Event Notification.</w:t>
      </w:r>
    </w:p>
    <w:p w14:paraId="57121C0A" w14:textId="4F0DDB0B" w:rsidR="00D75AC8" w:rsidRPr="00D75AC8" w:rsidRDefault="00D75AC8" w:rsidP="00D75AC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5AC8">
        <w:rPr>
          <w:sz w:val="22"/>
          <w:szCs w:val="22"/>
        </w:rPr>
        <w:t xml:space="preserve">Timeline starts at time of </w:t>
      </w:r>
      <w:r w:rsidR="004E5732">
        <w:rPr>
          <w:sz w:val="22"/>
          <w:szCs w:val="22"/>
        </w:rPr>
        <w:t>submission of purchase request</w:t>
      </w:r>
      <w:r w:rsidRPr="00D75AC8">
        <w:rPr>
          <w:sz w:val="22"/>
          <w:szCs w:val="22"/>
        </w:rPr>
        <w:t xml:space="preserve"> into </w:t>
      </w:r>
      <w:proofErr w:type="spellStart"/>
      <w:r w:rsidRPr="00D75AC8">
        <w:rPr>
          <w:sz w:val="22"/>
          <w:szCs w:val="22"/>
        </w:rPr>
        <w:t>Catlife</w:t>
      </w:r>
      <w:proofErr w:type="spellEnd"/>
      <w:r w:rsidRPr="00D75AC8">
        <w:rPr>
          <w:sz w:val="22"/>
          <w:szCs w:val="22"/>
        </w:rPr>
        <w:t>.</w:t>
      </w:r>
    </w:p>
    <w:p w14:paraId="6CCA92CF" w14:textId="796541AD" w:rsidR="00D75AC8" w:rsidRPr="00D75AC8" w:rsidRDefault="00D75AC8" w:rsidP="00D75AC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5AC8">
        <w:rPr>
          <w:sz w:val="22"/>
          <w:szCs w:val="22"/>
        </w:rPr>
        <w:t xml:space="preserve">* </w:t>
      </w:r>
      <w:r w:rsidR="00890363">
        <w:rPr>
          <w:sz w:val="22"/>
          <w:szCs w:val="22"/>
        </w:rPr>
        <w:t xml:space="preserve">Meet with OSL Purchasing Specialist after </w:t>
      </w:r>
      <w:proofErr w:type="gramStart"/>
      <w:r w:rsidR="00890363">
        <w:rPr>
          <w:sz w:val="22"/>
          <w:szCs w:val="22"/>
        </w:rPr>
        <w:t>submitting .</w:t>
      </w:r>
      <w:proofErr w:type="gramEnd"/>
      <w:r w:rsidR="00890363">
        <w:rPr>
          <w:sz w:val="22"/>
          <w:szCs w:val="22"/>
        </w:rPr>
        <w:t xml:space="preserve">  </w:t>
      </w:r>
      <w:r w:rsidR="00890363" w:rsidRPr="00D75AC8">
        <w:rPr>
          <w:sz w:val="22"/>
          <w:szCs w:val="22"/>
        </w:rPr>
        <w:t xml:space="preserve">The links and instructions for these forms can be found on the PO request form in </w:t>
      </w:r>
      <w:proofErr w:type="spellStart"/>
      <w:r w:rsidR="00890363" w:rsidRPr="00D75AC8">
        <w:rPr>
          <w:sz w:val="22"/>
          <w:szCs w:val="22"/>
        </w:rPr>
        <w:t>CatLife</w:t>
      </w:r>
      <w:proofErr w:type="spellEnd"/>
      <w:r w:rsidR="00890363" w:rsidRPr="00D75AC8">
        <w:rPr>
          <w:sz w:val="22"/>
          <w:szCs w:val="22"/>
        </w:rPr>
        <w:t xml:space="preserve"> and also at </w:t>
      </w:r>
      <w:hyperlink r:id="rId6" w:history="1">
        <w:r w:rsidR="00890363" w:rsidRPr="00890363">
          <w:rPr>
            <w:rStyle w:val="Hyperlink"/>
            <w:sz w:val="22"/>
            <w:szCs w:val="22"/>
          </w:rPr>
          <w:t>studentlife.ucmerced.edu/business-center</w:t>
        </w:r>
      </w:hyperlink>
      <w:r w:rsidR="00890363" w:rsidRPr="00D75AC8">
        <w:rPr>
          <w:sz w:val="22"/>
          <w:szCs w:val="22"/>
        </w:rPr>
        <w:t xml:space="preserve">.  </w:t>
      </w:r>
    </w:p>
    <w:p w14:paraId="2772D831" w14:textId="3BFD4026" w:rsidR="00D75AC8" w:rsidRPr="00D75AC8" w:rsidRDefault="00D75AC8" w:rsidP="00D75AC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5AC8">
        <w:rPr>
          <w:sz w:val="22"/>
          <w:szCs w:val="22"/>
        </w:rPr>
        <w:t xml:space="preserve"> ** When purchase is for food, a participant list and agenda or flyer must be turned in with 2 days of event.</w:t>
      </w:r>
    </w:p>
    <w:p w14:paraId="54041CB4" w14:textId="77777777" w:rsidR="00D75AC8" w:rsidRPr="00D75AC8" w:rsidRDefault="00D75AC8" w:rsidP="00D75AC8"/>
    <w:tbl>
      <w:tblPr>
        <w:tblStyle w:val="TableGrid"/>
        <w:tblW w:w="14508" w:type="dxa"/>
        <w:tblInd w:w="-522" w:type="dxa"/>
        <w:tblLook w:val="04A0" w:firstRow="1" w:lastRow="0" w:firstColumn="1" w:lastColumn="0" w:noHBand="0" w:noVBand="1"/>
      </w:tblPr>
      <w:tblGrid>
        <w:gridCol w:w="4590"/>
        <w:gridCol w:w="2016"/>
        <w:gridCol w:w="7902"/>
      </w:tblGrid>
      <w:tr w:rsidR="001E06B2" w:rsidRPr="00D75AC8" w14:paraId="465CFF1F" w14:textId="77777777" w:rsidTr="0006510D">
        <w:trPr>
          <w:trHeight w:val="251"/>
        </w:trPr>
        <w:tc>
          <w:tcPr>
            <w:tcW w:w="4590" w:type="dxa"/>
            <w:shd w:val="clear" w:color="auto" w:fill="99CCFF"/>
          </w:tcPr>
          <w:p w14:paraId="2EA8E4DB" w14:textId="77777777" w:rsidR="008E667F" w:rsidRPr="00D75AC8" w:rsidRDefault="00073DC8">
            <w:pPr>
              <w:rPr>
                <w:sz w:val="22"/>
                <w:szCs w:val="22"/>
              </w:rPr>
            </w:pPr>
            <w:r w:rsidRPr="00D75AC8">
              <w:rPr>
                <w:sz w:val="22"/>
                <w:szCs w:val="22"/>
              </w:rPr>
              <w:t>Type of Purchase:</w:t>
            </w:r>
          </w:p>
        </w:tc>
        <w:tc>
          <w:tcPr>
            <w:tcW w:w="2016" w:type="dxa"/>
            <w:shd w:val="clear" w:color="auto" w:fill="99CCFF"/>
          </w:tcPr>
          <w:p w14:paraId="20606A0C" w14:textId="079F68A6" w:rsidR="008E667F" w:rsidRPr="00D75AC8" w:rsidRDefault="00AF30CE">
            <w:pPr>
              <w:rPr>
                <w:sz w:val="22"/>
                <w:szCs w:val="22"/>
              </w:rPr>
            </w:pPr>
            <w:r w:rsidRPr="00D75AC8">
              <w:rPr>
                <w:sz w:val="22"/>
                <w:szCs w:val="22"/>
              </w:rPr>
              <w:t>Time need to process</w:t>
            </w:r>
          </w:p>
        </w:tc>
        <w:tc>
          <w:tcPr>
            <w:tcW w:w="7902" w:type="dxa"/>
            <w:shd w:val="clear" w:color="auto" w:fill="99CCFF"/>
          </w:tcPr>
          <w:p w14:paraId="2DD10296" w14:textId="77777777" w:rsidR="008E667F" w:rsidRPr="00D75AC8" w:rsidRDefault="00073DC8">
            <w:pPr>
              <w:rPr>
                <w:sz w:val="22"/>
                <w:szCs w:val="22"/>
              </w:rPr>
            </w:pPr>
            <w:r w:rsidRPr="00D75AC8">
              <w:rPr>
                <w:sz w:val="22"/>
                <w:szCs w:val="22"/>
              </w:rPr>
              <w:t>Next steps</w:t>
            </w:r>
          </w:p>
        </w:tc>
      </w:tr>
      <w:tr w:rsidR="001E06B2" w:rsidRPr="00D75AC8" w14:paraId="2EAC2CEE" w14:textId="77777777" w:rsidTr="007F1EBA">
        <w:tc>
          <w:tcPr>
            <w:tcW w:w="4590" w:type="dxa"/>
          </w:tcPr>
          <w:p w14:paraId="78B41ECD" w14:textId="1DC8D0A9" w:rsidR="008E667F" w:rsidRPr="00D75AC8" w:rsidRDefault="00890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Declining Balance Card requests</w:t>
            </w:r>
          </w:p>
        </w:tc>
        <w:tc>
          <w:tcPr>
            <w:tcW w:w="2016" w:type="dxa"/>
          </w:tcPr>
          <w:p w14:paraId="310E96CF" w14:textId="7A957899" w:rsidR="008E667F" w:rsidRPr="00D75AC8" w:rsidRDefault="00073DC8">
            <w:pPr>
              <w:rPr>
                <w:sz w:val="22"/>
                <w:szCs w:val="22"/>
              </w:rPr>
            </w:pPr>
            <w:r w:rsidRPr="00D75AC8">
              <w:rPr>
                <w:sz w:val="22"/>
                <w:szCs w:val="22"/>
              </w:rPr>
              <w:t xml:space="preserve">3 </w:t>
            </w:r>
            <w:r w:rsidR="003E2801" w:rsidRPr="00D75AC8">
              <w:rPr>
                <w:sz w:val="22"/>
                <w:szCs w:val="22"/>
              </w:rPr>
              <w:t xml:space="preserve">– 5 </w:t>
            </w:r>
            <w:r w:rsidRPr="00D75AC8">
              <w:rPr>
                <w:sz w:val="22"/>
                <w:szCs w:val="22"/>
              </w:rPr>
              <w:t>days</w:t>
            </w:r>
          </w:p>
        </w:tc>
        <w:tc>
          <w:tcPr>
            <w:tcW w:w="7902" w:type="dxa"/>
          </w:tcPr>
          <w:p w14:paraId="17BC5240" w14:textId="54EE9DE2" w:rsidR="008E667F" w:rsidRPr="00D75AC8" w:rsidRDefault="0006510D">
            <w:pPr>
              <w:rPr>
                <w:sz w:val="22"/>
                <w:szCs w:val="22"/>
              </w:rPr>
            </w:pPr>
            <w:r w:rsidRPr="00D75AC8">
              <w:rPr>
                <w:sz w:val="22"/>
                <w:szCs w:val="22"/>
              </w:rPr>
              <w:t xml:space="preserve">Submit PO request in </w:t>
            </w:r>
            <w:proofErr w:type="spellStart"/>
            <w:r w:rsidRPr="00D75AC8">
              <w:rPr>
                <w:sz w:val="22"/>
                <w:szCs w:val="22"/>
              </w:rPr>
              <w:t>CatL</w:t>
            </w:r>
            <w:r w:rsidR="00073DC8" w:rsidRPr="00D75AC8">
              <w:rPr>
                <w:sz w:val="22"/>
                <w:szCs w:val="22"/>
              </w:rPr>
              <w:t>ife</w:t>
            </w:r>
            <w:proofErr w:type="spellEnd"/>
            <w:r w:rsidR="00073DC8" w:rsidRPr="00D75AC8">
              <w:rPr>
                <w:sz w:val="22"/>
                <w:szCs w:val="22"/>
              </w:rPr>
              <w:t>, arrange a time to meet with Connie McBride</w:t>
            </w:r>
            <w:r w:rsidR="00890363">
              <w:rPr>
                <w:sz w:val="22"/>
                <w:szCs w:val="22"/>
              </w:rPr>
              <w:t xml:space="preserve"> to check out a</w:t>
            </w:r>
            <w:bookmarkStart w:id="0" w:name="_GoBack"/>
            <w:bookmarkEnd w:id="0"/>
            <w:r w:rsidR="00890363">
              <w:rPr>
                <w:sz w:val="22"/>
                <w:szCs w:val="22"/>
              </w:rPr>
              <w:t xml:space="preserve"> declining balance card.</w:t>
            </w:r>
          </w:p>
        </w:tc>
      </w:tr>
      <w:tr w:rsidR="001E06B2" w:rsidRPr="00D75AC8" w14:paraId="3857CCBC" w14:textId="77777777" w:rsidTr="007F1EBA">
        <w:tc>
          <w:tcPr>
            <w:tcW w:w="4590" w:type="dxa"/>
          </w:tcPr>
          <w:p w14:paraId="1E446B79" w14:textId="77777777" w:rsidR="008E667F" w:rsidRPr="00D75AC8" w:rsidRDefault="00B33493">
            <w:pPr>
              <w:rPr>
                <w:sz w:val="22"/>
                <w:szCs w:val="22"/>
              </w:rPr>
            </w:pPr>
            <w:r w:rsidRPr="00D75AC8">
              <w:rPr>
                <w:sz w:val="22"/>
                <w:szCs w:val="22"/>
              </w:rPr>
              <w:t>Purchase request</w:t>
            </w:r>
            <w:r w:rsidR="00073DC8" w:rsidRPr="00D75AC8">
              <w:rPr>
                <w:sz w:val="22"/>
                <w:szCs w:val="22"/>
              </w:rPr>
              <w:t xml:space="preserve"> involving purchasing merchandise in town using UCM credit card (procurement card)</w:t>
            </w:r>
          </w:p>
        </w:tc>
        <w:tc>
          <w:tcPr>
            <w:tcW w:w="2016" w:type="dxa"/>
          </w:tcPr>
          <w:p w14:paraId="41DBBF99" w14:textId="048947A0" w:rsidR="008E667F" w:rsidRPr="00D75AC8" w:rsidRDefault="00073DC8">
            <w:pPr>
              <w:rPr>
                <w:sz w:val="22"/>
                <w:szCs w:val="22"/>
              </w:rPr>
            </w:pPr>
            <w:r w:rsidRPr="00D75AC8">
              <w:rPr>
                <w:sz w:val="22"/>
                <w:szCs w:val="22"/>
              </w:rPr>
              <w:t>3</w:t>
            </w:r>
            <w:r w:rsidR="003E2801" w:rsidRPr="00D75AC8">
              <w:rPr>
                <w:sz w:val="22"/>
                <w:szCs w:val="22"/>
              </w:rPr>
              <w:t xml:space="preserve">  - 5 </w:t>
            </w:r>
            <w:r w:rsidRPr="00D75AC8">
              <w:rPr>
                <w:sz w:val="22"/>
                <w:szCs w:val="22"/>
              </w:rPr>
              <w:t xml:space="preserve"> days</w:t>
            </w:r>
          </w:p>
        </w:tc>
        <w:tc>
          <w:tcPr>
            <w:tcW w:w="7902" w:type="dxa"/>
          </w:tcPr>
          <w:p w14:paraId="265224BA" w14:textId="77777777" w:rsidR="008E667F" w:rsidRPr="00D75AC8" w:rsidRDefault="0006510D">
            <w:pPr>
              <w:rPr>
                <w:sz w:val="22"/>
                <w:szCs w:val="22"/>
              </w:rPr>
            </w:pPr>
            <w:r w:rsidRPr="00D75AC8">
              <w:rPr>
                <w:sz w:val="22"/>
                <w:szCs w:val="22"/>
              </w:rPr>
              <w:t xml:space="preserve">Submit PO request in </w:t>
            </w:r>
            <w:proofErr w:type="spellStart"/>
            <w:r w:rsidRPr="00D75AC8">
              <w:rPr>
                <w:sz w:val="22"/>
                <w:szCs w:val="22"/>
              </w:rPr>
              <w:t>CatL</w:t>
            </w:r>
            <w:r w:rsidR="00073DC8" w:rsidRPr="00D75AC8">
              <w:rPr>
                <w:sz w:val="22"/>
                <w:szCs w:val="22"/>
              </w:rPr>
              <w:t>ife</w:t>
            </w:r>
            <w:proofErr w:type="spellEnd"/>
            <w:r w:rsidR="00073DC8" w:rsidRPr="00D75AC8">
              <w:rPr>
                <w:sz w:val="22"/>
                <w:szCs w:val="22"/>
              </w:rPr>
              <w:t>, and coordinate with Connie McBride a date and time between 4-5pm. (shopping cart will need to be ready to be paid for).</w:t>
            </w:r>
          </w:p>
        </w:tc>
      </w:tr>
      <w:tr w:rsidR="001E06B2" w:rsidRPr="00D75AC8" w14:paraId="71A0AE19" w14:textId="77777777" w:rsidTr="007F1EBA">
        <w:tc>
          <w:tcPr>
            <w:tcW w:w="4590" w:type="dxa"/>
          </w:tcPr>
          <w:p w14:paraId="1B5627FC" w14:textId="77777777" w:rsidR="008E667F" w:rsidRPr="00D75AC8" w:rsidRDefault="00B33493" w:rsidP="001E06B2">
            <w:pPr>
              <w:rPr>
                <w:sz w:val="22"/>
                <w:szCs w:val="22"/>
              </w:rPr>
            </w:pPr>
            <w:r w:rsidRPr="00D75AC8">
              <w:rPr>
                <w:sz w:val="22"/>
                <w:szCs w:val="22"/>
              </w:rPr>
              <w:t>Purchase request</w:t>
            </w:r>
            <w:r w:rsidR="001E06B2" w:rsidRPr="00D75AC8">
              <w:rPr>
                <w:sz w:val="22"/>
                <w:szCs w:val="22"/>
              </w:rPr>
              <w:t xml:space="preserve"> i</w:t>
            </w:r>
            <w:r w:rsidR="0006510D" w:rsidRPr="00D75AC8">
              <w:rPr>
                <w:sz w:val="22"/>
                <w:szCs w:val="22"/>
              </w:rPr>
              <w:t>nvolving an established vendor</w:t>
            </w:r>
            <w:r w:rsidR="001E06B2" w:rsidRPr="00D75A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</w:tcPr>
          <w:p w14:paraId="5348A04C" w14:textId="612BD5EB" w:rsidR="008E667F" w:rsidRPr="00D75AC8" w:rsidRDefault="00890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gramStart"/>
            <w:r>
              <w:rPr>
                <w:sz w:val="22"/>
                <w:szCs w:val="22"/>
              </w:rPr>
              <w:t xml:space="preserve">-  </w:t>
            </w:r>
            <w:r w:rsidR="001E06B2" w:rsidRPr="00D75AC8">
              <w:rPr>
                <w:sz w:val="22"/>
                <w:szCs w:val="22"/>
              </w:rPr>
              <w:t>5</w:t>
            </w:r>
            <w:proofErr w:type="gramEnd"/>
            <w:r w:rsidR="001E06B2" w:rsidRPr="00D75AC8">
              <w:rPr>
                <w:sz w:val="22"/>
                <w:szCs w:val="22"/>
              </w:rPr>
              <w:t xml:space="preserve"> days </w:t>
            </w:r>
          </w:p>
        </w:tc>
        <w:tc>
          <w:tcPr>
            <w:tcW w:w="7902" w:type="dxa"/>
          </w:tcPr>
          <w:p w14:paraId="243A74D4" w14:textId="77777777" w:rsidR="008E667F" w:rsidRPr="00D75AC8" w:rsidRDefault="001E06B2">
            <w:pPr>
              <w:rPr>
                <w:sz w:val="22"/>
                <w:szCs w:val="22"/>
              </w:rPr>
            </w:pPr>
            <w:r w:rsidRPr="00D75AC8">
              <w:rPr>
                <w:sz w:val="22"/>
                <w:szCs w:val="22"/>
              </w:rPr>
              <w:t>Submit PO request. (See frequently used vender list on OSL Website under resources.)</w:t>
            </w:r>
          </w:p>
        </w:tc>
      </w:tr>
      <w:tr w:rsidR="001E06B2" w:rsidRPr="00D75AC8" w14:paraId="56C918F1" w14:textId="77777777" w:rsidTr="007F1EBA">
        <w:tc>
          <w:tcPr>
            <w:tcW w:w="4590" w:type="dxa"/>
          </w:tcPr>
          <w:p w14:paraId="3C43E10E" w14:textId="77777777" w:rsidR="008E667F" w:rsidRPr="00D75AC8" w:rsidRDefault="00B33493">
            <w:pPr>
              <w:rPr>
                <w:sz w:val="22"/>
                <w:szCs w:val="22"/>
              </w:rPr>
            </w:pPr>
            <w:r w:rsidRPr="00D75AC8">
              <w:rPr>
                <w:sz w:val="22"/>
                <w:szCs w:val="22"/>
              </w:rPr>
              <w:t>Purchase request</w:t>
            </w:r>
            <w:r w:rsidR="002033D3" w:rsidRPr="00D75AC8">
              <w:rPr>
                <w:sz w:val="22"/>
                <w:szCs w:val="22"/>
              </w:rPr>
              <w:t xml:space="preserve"> involving a “new” vendor</w:t>
            </w:r>
          </w:p>
          <w:p w14:paraId="131DA630" w14:textId="77777777" w:rsidR="001E06B2" w:rsidRPr="00D75AC8" w:rsidRDefault="001E06B2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737D3994" w14:textId="77777777" w:rsidR="008E667F" w:rsidRPr="00D75AC8" w:rsidRDefault="002033D3">
            <w:pPr>
              <w:rPr>
                <w:sz w:val="22"/>
                <w:szCs w:val="22"/>
              </w:rPr>
            </w:pPr>
            <w:r w:rsidRPr="00D75AC8">
              <w:rPr>
                <w:sz w:val="22"/>
                <w:szCs w:val="22"/>
              </w:rPr>
              <w:t>1-2 weeks</w:t>
            </w:r>
          </w:p>
        </w:tc>
        <w:tc>
          <w:tcPr>
            <w:tcW w:w="7902" w:type="dxa"/>
          </w:tcPr>
          <w:p w14:paraId="2616E12C" w14:textId="77777777" w:rsidR="008E667F" w:rsidRPr="00D75AC8" w:rsidRDefault="002033D3">
            <w:pPr>
              <w:rPr>
                <w:sz w:val="22"/>
                <w:szCs w:val="22"/>
              </w:rPr>
            </w:pPr>
            <w:r w:rsidRPr="00D75AC8">
              <w:rPr>
                <w:sz w:val="22"/>
                <w:szCs w:val="22"/>
              </w:rPr>
              <w:t>Submit PO request</w:t>
            </w:r>
            <w:r w:rsidR="00ED48B7" w:rsidRPr="00D75AC8">
              <w:rPr>
                <w:sz w:val="22"/>
                <w:szCs w:val="22"/>
              </w:rPr>
              <w:t xml:space="preserve"> in </w:t>
            </w:r>
            <w:proofErr w:type="spellStart"/>
            <w:r w:rsidR="00ED48B7" w:rsidRPr="00D75AC8">
              <w:rPr>
                <w:sz w:val="22"/>
                <w:szCs w:val="22"/>
              </w:rPr>
              <w:t>CatLife</w:t>
            </w:r>
            <w:proofErr w:type="spellEnd"/>
            <w:r w:rsidRPr="00D75AC8">
              <w:rPr>
                <w:sz w:val="22"/>
                <w:szCs w:val="22"/>
              </w:rPr>
              <w:t xml:space="preserve"> with vendor information. OSL Business Center will send the business UCM’s W9 procedures, which need to be completed by vendor before PO request can be processed.</w:t>
            </w:r>
          </w:p>
        </w:tc>
      </w:tr>
      <w:tr w:rsidR="001E06B2" w:rsidRPr="00D75AC8" w14:paraId="68D7A615" w14:textId="77777777" w:rsidTr="007F1EBA">
        <w:tc>
          <w:tcPr>
            <w:tcW w:w="4590" w:type="dxa"/>
          </w:tcPr>
          <w:p w14:paraId="7BCECC16" w14:textId="77777777" w:rsidR="008E667F" w:rsidRPr="00D75AC8" w:rsidRDefault="00B33493">
            <w:pPr>
              <w:rPr>
                <w:sz w:val="22"/>
                <w:szCs w:val="22"/>
              </w:rPr>
            </w:pPr>
            <w:r w:rsidRPr="00D75AC8">
              <w:rPr>
                <w:sz w:val="22"/>
                <w:szCs w:val="22"/>
              </w:rPr>
              <w:t>Purchase request</w:t>
            </w:r>
            <w:r w:rsidR="00ED48B7" w:rsidRPr="00D75AC8">
              <w:rPr>
                <w:sz w:val="22"/>
                <w:szCs w:val="22"/>
              </w:rPr>
              <w:t xml:space="preserve"> involving campus recharge units, catering, bookstore, Recreation and TAPS</w:t>
            </w:r>
          </w:p>
        </w:tc>
        <w:tc>
          <w:tcPr>
            <w:tcW w:w="2016" w:type="dxa"/>
          </w:tcPr>
          <w:p w14:paraId="47784F78" w14:textId="77777777" w:rsidR="008E667F" w:rsidRPr="00D75AC8" w:rsidRDefault="00ED48B7">
            <w:pPr>
              <w:rPr>
                <w:sz w:val="22"/>
                <w:szCs w:val="22"/>
              </w:rPr>
            </w:pPr>
            <w:r w:rsidRPr="00D75AC8">
              <w:rPr>
                <w:sz w:val="22"/>
                <w:szCs w:val="22"/>
              </w:rPr>
              <w:t>5 days</w:t>
            </w:r>
          </w:p>
        </w:tc>
        <w:tc>
          <w:tcPr>
            <w:tcW w:w="7902" w:type="dxa"/>
          </w:tcPr>
          <w:p w14:paraId="6D8D8296" w14:textId="77777777" w:rsidR="008E667F" w:rsidRPr="00D75AC8" w:rsidRDefault="00ED48B7" w:rsidP="00ED48B7">
            <w:pPr>
              <w:rPr>
                <w:sz w:val="22"/>
                <w:szCs w:val="22"/>
              </w:rPr>
            </w:pPr>
            <w:r w:rsidRPr="00D75AC8">
              <w:rPr>
                <w:sz w:val="22"/>
                <w:szCs w:val="22"/>
              </w:rPr>
              <w:t>Submit PO re</w:t>
            </w:r>
            <w:r w:rsidR="008D5028" w:rsidRPr="00D75AC8">
              <w:rPr>
                <w:sz w:val="22"/>
                <w:szCs w:val="22"/>
              </w:rPr>
              <w:t xml:space="preserve">quest in </w:t>
            </w:r>
            <w:proofErr w:type="spellStart"/>
            <w:r w:rsidR="008D5028" w:rsidRPr="00D75AC8">
              <w:rPr>
                <w:sz w:val="22"/>
                <w:szCs w:val="22"/>
              </w:rPr>
              <w:t>CatLife</w:t>
            </w:r>
            <w:proofErr w:type="spellEnd"/>
            <w:r w:rsidR="008D5028" w:rsidRPr="00D75AC8">
              <w:rPr>
                <w:sz w:val="22"/>
                <w:szCs w:val="22"/>
              </w:rPr>
              <w:t>, when approved</w:t>
            </w:r>
            <w:r w:rsidRPr="00D75AC8">
              <w:rPr>
                <w:sz w:val="22"/>
                <w:szCs w:val="22"/>
              </w:rPr>
              <w:t xml:space="preserve"> contact the OSL Business Center for further instructions.    </w:t>
            </w:r>
          </w:p>
        </w:tc>
      </w:tr>
      <w:tr w:rsidR="001E06B2" w:rsidRPr="00D75AC8" w14:paraId="14DE6511" w14:textId="77777777" w:rsidTr="007F1EBA">
        <w:tc>
          <w:tcPr>
            <w:tcW w:w="4590" w:type="dxa"/>
          </w:tcPr>
          <w:p w14:paraId="340B5B8E" w14:textId="77777777" w:rsidR="008E667F" w:rsidRPr="00D75AC8" w:rsidRDefault="00ED48B7">
            <w:pPr>
              <w:rPr>
                <w:sz w:val="22"/>
                <w:szCs w:val="22"/>
              </w:rPr>
            </w:pPr>
            <w:r w:rsidRPr="00D75AC8">
              <w:rPr>
                <w:sz w:val="22"/>
                <w:szCs w:val="22"/>
              </w:rPr>
              <w:t>Purchase request involving campus recharge units Police or Facilities</w:t>
            </w:r>
          </w:p>
        </w:tc>
        <w:tc>
          <w:tcPr>
            <w:tcW w:w="2016" w:type="dxa"/>
          </w:tcPr>
          <w:p w14:paraId="32C42DF4" w14:textId="77777777" w:rsidR="008E667F" w:rsidRPr="00D75AC8" w:rsidRDefault="00ED48B7">
            <w:pPr>
              <w:rPr>
                <w:sz w:val="22"/>
                <w:szCs w:val="22"/>
              </w:rPr>
            </w:pPr>
            <w:r w:rsidRPr="00D75AC8">
              <w:rPr>
                <w:sz w:val="22"/>
                <w:szCs w:val="22"/>
              </w:rPr>
              <w:t>1-2 weeks</w:t>
            </w:r>
          </w:p>
        </w:tc>
        <w:tc>
          <w:tcPr>
            <w:tcW w:w="7902" w:type="dxa"/>
          </w:tcPr>
          <w:p w14:paraId="2B23BB8A" w14:textId="77777777" w:rsidR="008E667F" w:rsidRPr="00D75AC8" w:rsidRDefault="00ED48B7">
            <w:pPr>
              <w:rPr>
                <w:sz w:val="22"/>
                <w:szCs w:val="22"/>
              </w:rPr>
            </w:pPr>
            <w:r w:rsidRPr="00D75AC8">
              <w:rPr>
                <w:sz w:val="22"/>
                <w:szCs w:val="22"/>
              </w:rPr>
              <w:t>Submit PO request and then meet with Jim Greenwood who will put in your request.</w:t>
            </w:r>
          </w:p>
        </w:tc>
      </w:tr>
      <w:tr w:rsidR="001E06B2" w:rsidRPr="00D75AC8" w14:paraId="0D747EE3" w14:textId="77777777" w:rsidTr="007F1EBA">
        <w:tc>
          <w:tcPr>
            <w:tcW w:w="4590" w:type="dxa"/>
          </w:tcPr>
          <w:p w14:paraId="32D7FF0A" w14:textId="77777777" w:rsidR="008E667F" w:rsidRPr="00D75AC8" w:rsidRDefault="00B33493">
            <w:pPr>
              <w:rPr>
                <w:sz w:val="22"/>
                <w:szCs w:val="22"/>
              </w:rPr>
            </w:pPr>
            <w:r w:rsidRPr="00D75AC8">
              <w:rPr>
                <w:sz w:val="22"/>
                <w:szCs w:val="22"/>
              </w:rPr>
              <w:t>Purchase request for non-travel reimbursements</w:t>
            </w:r>
          </w:p>
          <w:p w14:paraId="235FEF83" w14:textId="77777777" w:rsidR="00B33493" w:rsidRPr="00D75AC8" w:rsidRDefault="00B33493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32743601" w14:textId="77777777" w:rsidR="008E667F" w:rsidRPr="00D75AC8" w:rsidRDefault="006D070E">
            <w:pPr>
              <w:rPr>
                <w:sz w:val="22"/>
                <w:szCs w:val="22"/>
              </w:rPr>
            </w:pPr>
            <w:r w:rsidRPr="00D75AC8">
              <w:rPr>
                <w:sz w:val="22"/>
                <w:szCs w:val="22"/>
              </w:rPr>
              <w:t xml:space="preserve">Submit no later than 2 weeks after </w:t>
            </w:r>
            <w:r w:rsidR="00B33493" w:rsidRPr="00D75AC8">
              <w:rPr>
                <w:sz w:val="22"/>
                <w:szCs w:val="22"/>
              </w:rPr>
              <w:t>purchase.</w:t>
            </w:r>
          </w:p>
        </w:tc>
        <w:tc>
          <w:tcPr>
            <w:tcW w:w="7902" w:type="dxa"/>
          </w:tcPr>
          <w:p w14:paraId="2F488DCB" w14:textId="77777777" w:rsidR="008E667F" w:rsidRPr="00D75AC8" w:rsidRDefault="00B33493">
            <w:pPr>
              <w:rPr>
                <w:sz w:val="22"/>
                <w:szCs w:val="22"/>
              </w:rPr>
            </w:pPr>
            <w:r w:rsidRPr="00D75AC8">
              <w:rPr>
                <w:sz w:val="22"/>
                <w:szCs w:val="22"/>
              </w:rPr>
              <w:t>Submit PO request and then</w:t>
            </w:r>
            <w:r w:rsidR="00F447B0" w:rsidRPr="00D75AC8">
              <w:rPr>
                <w:sz w:val="22"/>
                <w:szCs w:val="22"/>
              </w:rPr>
              <w:t xml:space="preserve"> bring in original receipts </w:t>
            </w:r>
            <w:r w:rsidRPr="00D75AC8">
              <w:rPr>
                <w:sz w:val="22"/>
                <w:szCs w:val="22"/>
              </w:rPr>
              <w:t xml:space="preserve">to OSL Business Center.  </w:t>
            </w:r>
            <w:r w:rsidR="008D5028" w:rsidRPr="00D75AC8">
              <w:rPr>
                <w:sz w:val="22"/>
                <w:szCs w:val="22"/>
              </w:rPr>
              <w:t xml:space="preserve">When possible please check in with OSL before using your own money, we may have a better way to purchase. </w:t>
            </w:r>
            <w:r w:rsidR="008D5028" w:rsidRPr="00D75AC8">
              <w:rPr>
                <w:color w:val="800000"/>
                <w:sz w:val="22"/>
                <w:szCs w:val="22"/>
              </w:rPr>
              <w:t>Any reimbursement over $200.00 must be pre-approved.</w:t>
            </w:r>
          </w:p>
        </w:tc>
      </w:tr>
      <w:tr w:rsidR="00D523AA" w:rsidRPr="00D75AC8" w14:paraId="43A15EA3" w14:textId="77777777" w:rsidTr="007F1EBA">
        <w:tc>
          <w:tcPr>
            <w:tcW w:w="4590" w:type="dxa"/>
          </w:tcPr>
          <w:p w14:paraId="493491A6" w14:textId="77777777" w:rsidR="00D523AA" w:rsidRPr="00D75AC8" w:rsidRDefault="00BA4848">
            <w:pPr>
              <w:rPr>
                <w:sz w:val="22"/>
                <w:szCs w:val="22"/>
              </w:rPr>
            </w:pPr>
            <w:r w:rsidRPr="00D75AC8">
              <w:rPr>
                <w:sz w:val="22"/>
                <w:szCs w:val="22"/>
              </w:rPr>
              <w:t>Purchase request for travel reimbursements</w:t>
            </w:r>
          </w:p>
        </w:tc>
        <w:tc>
          <w:tcPr>
            <w:tcW w:w="2016" w:type="dxa"/>
          </w:tcPr>
          <w:p w14:paraId="00C45637" w14:textId="048D2E7B" w:rsidR="00D523AA" w:rsidRPr="00D75AC8" w:rsidRDefault="00D75AC8">
            <w:pPr>
              <w:rPr>
                <w:sz w:val="22"/>
                <w:szCs w:val="22"/>
              </w:rPr>
            </w:pPr>
            <w:r w:rsidRPr="00D75AC8">
              <w:rPr>
                <w:sz w:val="22"/>
                <w:szCs w:val="22"/>
              </w:rPr>
              <w:t>Submit no later than 3 weeks of travel</w:t>
            </w:r>
          </w:p>
        </w:tc>
        <w:tc>
          <w:tcPr>
            <w:tcW w:w="7902" w:type="dxa"/>
          </w:tcPr>
          <w:p w14:paraId="072C2558" w14:textId="77777777" w:rsidR="00D523AA" w:rsidRPr="00D75AC8" w:rsidRDefault="00F447B0">
            <w:pPr>
              <w:rPr>
                <w:sz w:val="22"/>
                <w:szCs w:val="22"/>
              </w:rPr>
            </w:pPr>
            <w:r w:rsidRPr="00D75AC8">
              <w:rPr>
                <w:sz w:val="22"/>
                <w:szCs w:val="22"/>
              </w:rPr>
              <w:t xml:space="preserve">Submit PO request in </w:t>
            </w:r>
            <w:proofErr w:type="spellStart"/>
            <w:r w:rsidRPr="00D75AC8">
              <w:rPr>
                <w:sz w:val="22"/>
                <w:szCs w:val="22"/>
              </w:rPr>
              <w:t>CatLife</w:t>
            </w:r>
            <w:proofErr w:type="spellEnd"/>
            <w:r w:rsidRPr="00D75AC8">
              <w:rPr>
                <w:sz w:val="22"/>
                <w:szCs w:val="22"/>
              </w:rPr>
              <w:t xml:space="preserve"> and bring in original receipts to OSL Business Center.  Receipts must be itemized and mileage claims must have mileage printout.</w:t>
            </w:r>
          </w:p>
        </w:tc>
      </w:tr>
      <w:tr w:rsidR="00D523AA" w:rsidRPr="00D75AC8" w14:paraId="3FD56A22" w14:textId="77777777" w:rsidTr="007F1EBA">
        <w:tc>
          <w:tcPr>
            <w:tcW w:w="4590" w:type="dxa"/>
          </w:tcPr>
          <w:p w14:paraId="20B86500" w14:textId="2A80313E" w:rsidR="00D523AA" w:rsidRPr="00D75AC8" w:rsidRDefault="00F447B0">
            <w:pPr>
              <w:rPr>
                <w:sz w:val="22"/>
                <w:szCs w:val="22"/>
              </w:rPr>
            </w:pPr>
            <w:r w:rsidRPr="00D75AC8">
              <w:rPr>
                <w:sz w:val="22"/>
                <w:szCs w:val="22"/>
              </w:rPr>
              <w:t xml:space="preserve">Purchase request for </w:t>
            </w:r>
            <w:r w:rsidR="005C5E10" w:rsidRPr="00D75AC8">
              <w:rPr>
                <w:sz w:val="22"/>
                <w:szCs w:val="22"/>
              </w:rPr>
              <w:t>vehicle rental</w:t>
            </w:r>
            <w:r w:rsidR="00D75AC8" w:rsidRPr="00D75AC8">
              <w:rPr>
                <w:sz w:val="22"/>
                <w:szCs w:val="22"/>
              </w:rPr>
              <w:t xml:space="preserve"> or Bus</w:t>
            </w:r>
            <w:r w:rsidR="00890363">
              <w:rPr>
                <w:sz w:val="22"/>
                <w:szCs w:val="22"/>
              </w:rPr>
              <w:t xml:space="preserve"> *</w:t>
            </w:r>
          </w:p>
        </w:tc>
        <w:tc>
          <w:tcPr>
            <w:tcW w:w="2016" w:type="dxa"/>
          </w:tcPr>
          <w:p w14:paraId="5D07819F" w14:textId="33ADB509" w:rsidR="00D523AA" w:rsidRPr="00D75AC8" w:rsidRDefault="006D070E">
            <w:pPr>
              <w:rPr>
                <w:sz w:val="22"/>
                <w:szCs w:val="22"/>
              </w:rPr>
            </w:pPr>
            <w:r w:rsidRPr="00D75AC8">
              <w:rPr>
                <w:sz w:val="22"/>
                <w:szCs w:val="22"/>
              </w:rPr>
              <w:t>2</w:t>
            </w:r>
            <w:r w:rsidR="00D75AC8" w:rsidRPr="00D75AC8">
              <w:rPr>
                <w:sz w:val="22"/>
                <w:szCs w:val="22"/>
              </w:rPr>
              <w:t>-3</w:t>
            </w:r>
            <w:r w:rsidRPr="00D75AC8">
              <w:rPr>
                <w:sz w:val="22"/>
                <w:szCs w:val="22"/>
              </w:rPr>
              <w:t xml:space="preserve"> weeks</w:t>
            </w:r>
          </w:p>
        </w:tc>
        <w:tc>
          <w:tcPr>
            <w:tcW w:w="7902" w:type="dxa"/>
          </w:tcPr>
          <w:p w14:paraId="04049BB0" w14:textId="30C493D3" w:rsidR="00D523AA" w:rsidRPr="00D75AC8" w:rsidRDefault="00890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Drivers must first be pre approved through taps. Submit DMV Pull, Student Authorization from and copy of DL to Taps.  </w:t>
            </w:r>
            <w:r w:rsidR="006D070E" w:rsidRPr="00D75AC8">
              <w:rPr>
                <w:sz w:val="22"/>
                <w:szCs w:val="22"/>
              </w:rPr>
              <w:t xml:space="preserve">Submit PO request in </w:t>
            </w:r>
            <w:proofErr w:type="spellStart"/>
            <w:r w:rsidR="006D070E" w:rsidRPr="00D75AC8">
              <w:rPr>
                <w:sz w:val="22"/>
                <w:szCs w:val="22"/>
              </w:rPr>
              <w:t>CatLife</w:t>
            </w:r>
            <w:proofErr w:type="spellEnd"/>
            <w:r w:rsidR="006D070E" w:rsidRPr="00D75AC8">
              <w:rPr>
                <w:sz w:val="22"/>
                <w:szCs w:val="22"/>
              </w:rPr>
              <w:t xml:space="preserve"> and also fill out vehicle rental info sheet</w:t>
            </w:r>
            <w:r w:rsidR="007F1EBA" w:rsidRPr="00D75AC8">
              <w:rPr>
                <w:sz w:val="22"/>
                <w:szCs w:val="22"/>
              </w:rPr>
              <w:t>*</w:t>
            </w:r>
          </w:p>
        </w:tc>
      </w:tr>
      <w:tr w:rsidR="00D523AA" w:rsidRPr="00D75AC8" w14:paraId="3518F43F" w14:textId="77777777" w:rsidTr="007F1EBA">
        <w:tc>
          <w:tcPr>
            <w:tcW w:w="4590" w:type="dxa"/>
          </w:tcPr>
          <w:p w14:paraId="795560DB" w14:textId="12EDEE98" w:rsidR="00D523AA" w:rsidRPr="00D75AC8" w:rsidRDefault="00D536DB">
            <w:pPr>
              <w:rPr>
                <w:sz w:val="22"/>
                <w:szCs w:val="22"/>
              </w:rPr>
            </w:pPr>
            <w:r w:rsidRPr="00D75AC8">
              <w:rPr>
                <w:sz w:val="22"/>
                <w:szCs w:val="22"/>
              </w:rPr>
              <w:t>Purchase request for performers, speakers or facilities that require a contract agreement.</w:t>
            </w:r>
            <w:r w:rsidR="00890363">
              <w:rPr>
                <w:sz w:val="22"/>
                <w:szCs w:val="22"/>
              </w:rPr>
              <w:t xml:space="preserve"> *</w:t>
            </w:r>
          </w:p>
        </w:tc>
        <w:tc>
          <w:tcPr>
            <w:tcW w:w="2016" w:type="dxa"/>
          </w:tcPr>
          <w:p w14:paraId="5B71AED6" w14:textId="77777777" w:rsidR="00D523AA" w:rsidRPr="00D75AC8" w:rsidRDefault="006D070E">
            <w:pPr>
              <w:rPr>
                <w:sz w:val="22"/>
                <w:szCs w:val="22"/>
              </w:rPr>
            </w:pPr>
            <w:r w:rsidRPr="00D75AC8">
              <w:rPr>
                <w:sz w:val="22"/>
                <w:szCs w:val="22"/>
              </w:rPr>
              <w:t>4 weeks</w:t>
            </w:r>
          </w:p>
        </w:tc>
        <w:tc>
          <w:tcPr>
            <w:tcW w:w="7902" w:type="dxa"/>
          </w:tcPr>
          <w:p w14:paraId="334D3C8E" w14:textId="4ADD6533" w:rsidR="00D523AA" w:rsidRPr="00D75AC8" w:rsidRDefault="006D070E" w:rsidP="00890363">
            <w:pPr>
              <w:rPr>
                <w:sz w:val="22"/>
                <w:szCs w:val="22"/>
              </w:rPr>
            </w:pPr>
            <w:r w:rsidRPr="00D75AC8">
              <w:rPr>
                <w:sz w:val="22"/>
                <w:szCs w:val="22"/>
              </w:rPr>
              <w:t xml:space="preserve">Submit PO request in </w:t>
            </w:r>
            <w:proofErr w:type="spellStart"/>
            <w:r w:rsidRPr="00D75AC8">
              <w:rPr>
                <w:sz w:val="22"/>
                <w:szCs w:val="22"/>
              </w:rPr>
              <w:t>CatLife</w:t>
            </w:r>
            <w:proofErr w:type="spellEnd"/>
            <w:r w:rsidRPr="00D75AC8">
              <w:rPr>
                <w:sz w:val="22"/>
                <w:szCs w:val="22"/>
              </w:rPr>
              <w:t xml:space="preserve"> and meet with </w:t>
            </w:r>
            <w:r w:rsidR="00890363">
              <w:rPr>
                <w:sz w:val="22"/>
                <w:szCs w:val="22"/>
              </w:rPr>
              <w:t>Cathy Oliver,</w:t>
            </w:r>
            <w:r w:rsidRPr="00D75AC8">
              <w:rPr>
                <w:sz w:val="22"/>
                <w:szCs w:val="22"/>
              </w:rPr>
              <w:t xml:space="preserve"> for further instructions.</w:t>
            </w:r>
            <w:r w:rsidR="007F1EBA" w:rsidRPr="00D75AC8">
              <w:rPr>
                <w:sz w:val="22"/>
                <w:szCs w:val="22"/>
              </w:rPr>
              <w:t xml:space="preserve"> </w:t>
            </w:r>
            <w:r w:rsidR="00684786" w:rsidRPr="00D75AC8">
              <w:rPr>
                <w:sz w:val="22"/>
                <w:szCs w:val="22"/>
              </w:rPr>
              <w:t xml:space="preserve"> Preliminary Information Form must be completed (PIF)</w:t>
            </w:r>
          </w:p>
        </w:tc>
      </w:tr>
      <w:tr w:rsidR="00D536DB" w:rsidRPr="00D75AC8" w14:paraId="78818E43" w14:textId="77777777" w:rsidTr="007F1EBA">
        <w:tc>
          <w:tcPr>
            <w:tcW w:w="4590" w:type="dxa"/>
          </w:tcPr>
          <w:p w14:paraId="195ED481" w14:textId="4CE6F33E" w:rsidR="00D536DB" w:rsidRPr="00D75AC8" w:rsidRDefault="006D070E">
            <w:pPr>
              <w:rPr>
                <w:sz w:val="22"/>
                <w:szCs w:val="22"/>
              </w:rPr>
            </w:pPr>
            <w:r w:rsidRPr="00D75AC8">
              <w:rPr>
                <w:sz w:val="22"/>
                <w:szCs w:val="22"/>
              </w:rPr>
              <w:t>Purchase request for h</w:t>
            </w:r>
            <w:r w:rsidR="00D536DB" w:rsidRPr="00D75AC8">
              <w:rPr>
                <w:sz w:val="22"/>
                <w:szCs w:val="22"/>
              </w:rPr>
              <w:t>otels</w:t>
            </w:r>
            <w:r w:rsidRPr="00D75AC8">
              <w:rPr>
                <w:sz w:val="22"/>
                <w:szCs w:val="22"/>
              </w:rPr>
              <w:t xml:space="preserve"> rooms</w:t>
            </w:r>
            <w:r w:rsidR="00890363">
              <w:rPr>
                <w:sz w:val="22"/>
                <w:szCs w:val="22"/>
              </w:rPr>
              <w:t xml:space="preserve"> *</w:t>
            </w:r>
          </w:p>
        </w:tc>
        <w:tc>
          <w:tcPr>
            <w:tcW w:w="2016" w:type="dxa"/>
          </w:tcPr>
          <w:p w14:paraId="660B1481" w14:textId="77777777" w:rsidR="00D536DB" w:rsidRPr="00D75AC8" w:rsidRDefault="006D070E">
            <w:pPr>
              <w:rPr>
                <w:sz w:val="22"/>
                <w:szCs w:val="22"/>
              </w:rPr>
            </w:pPr>
            <w:r w:rsidRPr="00D75AC8">
              <w:rPr>
                <w:sz w:val="22"/>
                <w:szCs w:val="22"/>
              </w:rPr>
              <w:t>4 weeks</w:t>
            </w:r>
          </w:p>
        </w:tc>
        <w:tc>
          <w:tcPr>
            <w:tcW w:w="7902" w:type="dxa"/>
          </w:tcPr>
          <w:p w14:paraId="521E892E" w14:textId="0067C7AB" w:rsidR="00D536DB" w:rsidRPr="00D75AC8" w:rsidRDefault="006D070E">
            <w:pPr>
              <w:rPr>
                <w:sz w:val="22"/>
                <w:szCs w:val="22"/>
              </w:rPr>
            </w:pPr>
            <w:r w:rsidRPr="00D75AC8">
              <w:rPr>
                <w:sz w:val="22"/>
                <w:szCs w:val="22"/>
              </w:rPr>
              <w:t xml:space="preserve">Submit PO request in </w:t>
            </w:r>
            <w:proofErr w:type="spellStart"/>
            <w:r w:rsidRPr="00D75AC8">
              <w:rPr>
                <w:sz w:val="22"/>
                <w:szCs w:val="22"/>
              </w:rPr>
              <w:t>CatLif</w:t>
            </w:r>
            <w:r w:rsidR="00890363">
              <w:rPr>
                <w:sz w:val="22"/>
                <w:szCs w:val="22"/>
              </w:rPr>
              <w:t>e</w:t>
            </w:r>
            <w:proofErr w:type="spellEnd"/>
            <w:r w:rsidR="00890363">
              <w:rPr>
                <w:sz w:val="22"/>
                <w:szCs w:val="22"/>
              </w:rPr>
              <w:t xml:space="preserve"> and fill out Group Lodging form</w:t>
            </w:r>
          </w:p>
        </w:tc>
      </w:tr>
      <w:tr w:rsidR="00D536DB" w:rsidRPr="00D75AC8" w14:paraId="303D2778" w14:textId="77777777" w:rsidTr="007F1EBA">
        <w:tc>
          <w:tcPr>
            <w:tcW w:w="4590" w:type="dxa"/>
          </w:tcPr>
          <w:p w14:paraId="1D3B9767" w14:textId="530E69F0" w:rsidR="00D536DB" w:rsidRPr="00D75AC8" w:rsidRDefault="006D070E">
            <w:pPr>
              <w:rPr>
                <w:sz w:val="22"/>
                <w:szCs w:val="22"/>
              </w:rPr>
            </w:pPr>
            <w:r w:rsidRPr="00D75AC8">
              <w:rPr>
                <w:sz w:val="22"/>
                <w:szCs w:val="22"/>
              </w:rPr>
              <w:t>Purchase request for flights</w:t>
            </w:r>
            <w:r w:rsidR="00890363">
              <w:rPr>
                <w:sz w:val="22"/>
                <w:szCs w:val="22"/>
              </w:rPr>
              <w:t xml:space="preserve"> *</w:t>
            </w:r>
          </w:p>
        </w:tc>
        <w:tc>
          <w:tcPr>
            <w:tcW w:w="2016" w:type="dxa"/>
          </w:tcPr>
          <w:p w14:paraId="122C1606" w14:textId="77777777" w:rsidR="00D536DB" w:rsidRPr="00D75AC8" w:rsidRDefault="006D070E">
            <w:pPr>
              <w:rPr>
                <w:sz w:val="22"/>
                <w:szCs w:val="22"/>
              </w:rPr>
            </w:pPr>
            <w:r w:rsidRPr="00D75AC8">
              <w:rPr>
                <w:sz w:val="22"/>
                <w:szCs w:val="22"/>
              </w:rPr>
              <w:t>5 weeks</w:t>
            </w:r>
          </w:p>
        </w:tc>
        <w:tc>
          <w:tcPr>
            <w:tcW w:w="7902" w:type="dxa"/>
          </w:tcPr>
          <w:p w14:paraId="4055A238" w14:textId="10ED8394" w:rsidR="00D536DB" w:rsidRPr="00D75AC8" w:rsidRDefault="007F1EBA">
            <w:pPr>
              <w:rPr>
                <w:sz w:val="22"/>
                <w:szCs w:val="22"/>
              </w:rPr>
            </w:pPr>
            <w:r w:rsidRPr="00D75AC8">
              <w:rPr>
                <w:sz w:val="22"/>
                <w:szCs w:val="22"/>
              </w:rPr>
              <w:t xml:space="preserve">Submit PO request in </w:t>
            </w:r>
            <w:proofErr w:type="spellStart"/>
            <w:r w:rsidRPr="00D75AC8">
              <w:rPr>
                <w:sz w:val="22"/>
                <w:szCs w:val="22"/>
              </w:rPr>
              <w:t>CatLife</w:t>
            </w:r>
            <w:proofErr w:type="spellEnd"/>
            <w:r w:rsidRPr="00D75AC8">
              <w:rPr>
                <w:sz w:val="22"/>
                <w:szCs w:val="22"/>
              </w:rPr>
              <w:t xml:space="preserve"> and fill out Flight request info sheet</w:t>
            </w:r>
          </w:p>
        </w:tc>
      </w:tr>
    </w:tbl>
    <w:p w14:paraId="45D055E2" w14:textId="77777777" w:rsidR="0006510D" w:rsidRPr="00D75AC8" w:rsidRDefault="0006510D" w:rsidP="0006510D">
      <w:pPr>
        <w:pStyle w:val="ListParagraph"/>
        <w:rPr>
          <w:sz w:val="22"/>
          <w:szCs w:val="22"/>
        </w:rPr>
      </w:pPr>
    </w:p>
    <w:sectPr w:rsidR="0006510D" w:rsidRPr="00D75AC8" w:rsidSect="00890363">
      <w:pgSz w:w="15840" w:h="12240" w:orient="landscape"/>
      <w:pgMar w:top="630" w:right="1440" w:bottom="8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5FC9"/>
    <w:multiLevelType w:val="hybridMultilevel"/>
    <w:tmpl w:val="9CB41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C2279"/>
    <w:multiLevelType w:val="hybridMultilevel"/>
    <w:tmpl w:val="BC8E2E7A"/>
    <w:lvl w:ilvl="0" w:tplc="FFD420F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7F"/>
    <w:rsid w:val="0006510D"/>
    <w:rsid w:val="00073DC8"/>
    <w:rsid w:val="001C6251"/>
    <w:rsid w:val="001E06B2"/>
    <w:rsid w:val="002033D3"/>
    <w:rsid w:val="003E2801"/>
    <w:rsid w:val="004E5732"/>
    <w:rsid w:val="005C5E10"/>
    <w:rsid w:val="00684786"/>
    <w:rsid w:val="006D070E"/>
    <w:rsid w:val="007F1EBA"/>
    <w:rsid w:val="00890363"/>
    <w:rsid w:val="008D5028"/>
    <w:rsid w:val="008E667F"/>
    <w:rsid w:val="00AF30CE"/>
    <w:rsid w:val="00B33493"/>
    <w:rsid w:val="00BA4848"/>
    <w:rsid w:val="00D523AA"/>
    <w:rsid w:val="00D536DB"/>
    <w:rsid w:val="00D66CDE"/>
    <w:rsid w:val="00D75AC8"/>
    <w:rsid w:val="00D94EF3"/>
    <w:rsid w:val="00ED48B7"/>
    <w:rsid w:val="00F447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41D2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10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F30CE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03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10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F30CE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03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tudentlife.ucmerced.edu/business-cente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464</Words>
  <Characters>2645</Characters>
  <Application>Microsoft Macintosh Word</Application>
  <DocSecurity>0</DocSecurity>
  <Lines>22</Lines>
  <Paragraphs>6</Paragraphs>
  <ScaleCrop>false</ScaleCrop>
  <Company>UC Merced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McBride</dc:creator>
  <cp:keywords/>
  <dc:description/>
  <cp:lastModifiedBy>Connie McBride</cp:lastModifiedBy>
  <cp:revision>5</cp:revision>
  <cp:lastPrinted>2017-02-02T17:34:00Z</cp:lastPrinted>
  <dcterms:created xsi:type="dcterms:W3CDTF">2014-09-03T20:24:00Z</dcterms:created>
  <dcterms:modified xsi:type="dcterms:W3CDTF">2017-02-02T17:34:00Z</dcterms:modified>
</cp:coreProperties>
</file>